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D3891" w14:textId="77777777" w:rsidR="00DF3DFD" w:rsidRDefault="00DF3DFD" w:rsidP="004F5F44">
      <w:pPr>
        <w:pStyle w:val="Caption"/>
        <w:jc w:val="both"/>
        <w:rPr>
          <w:rFonts w:ascii="Times New Roman" w:hAnsi="Times New Roman" w:cs="Times New Roman"/>
          <w:bCs w:val="0"/>
          <w:i w:val="0"/>
          <w:iCs w:val="0"/>
          <w:color w:val="FF0000"/>
          <w:sz w:val="24"/>
          <w:szCs w:val="24"/>
        </w:rPr>
      </w:pPr>
    </w:p>
    <w:p w14:paraId="3329A0B8" w14:textId="713DDDA7" w:rsidR="00D87550" w:rsidRPr="00B817E5" w:rsidRDefault="00F2709B" w:rsidP="004F5F44">
      <w:pPr>
        <w:pStyle w:val="Caption"/>
        <w:jc w:val="both"/>
        <w:rPr>
          <w:rFonts w:ascii="Times New Roman" w:hAnsi="Times New Roman" w:cs="Times New Roman"/>
          <w:i w:val="0"/>
          <w:color w:val="FF0000"/>
          <w:sz w:val="24"/>
          <w:szCs w:val="24"/>
        </w:rPr>
      </w:pPr>
      <w:bookmarkStart w:id="0" w:name="_Hlk108100822"/>
      <w:r w:rsidRPr="00B817E5">
        <w:rPr>
          <w:rFonts w:ascii="Times New Roman" w:hAnsi="Times New Roman" w:cs="Times New Roman"/>
          <w:bCs w:val="0"/>
          <w:i w:val="0"/>
          <w:iCs w:val="0"/>
          <w:color w:val="FF0000"/>
          <w:sz w:val="24"/>
          <w:szCs w:val="24"/>
        </w:rPr>
        <w:t>Thank you for your patience while we make important improv</w:t>
      </w:r>
      <w:r w:rsidR="00732AA4" w:rsidRPr="00B817E5">
        <w:rPr>
          <w:rFonts w:ascii="Times New Roman" w:hAnsi="Times New Roman" w:cs="Times New Roman"/>
          <w:bCs w:val="0"/>
          <w:i w:val="0"/>
          <w:iCs w:val="0"/>
          <w:color w:val="FF0000"/>
          <w:sz w:val="24"/>
          <w:szCs w:val="24"/>
        </w:rPr>
        <w:t>ements to</w:t>
      </w:r>
      <w:r w:rsidR="004858C3">
        <w:rPr>
          <w:rFonts w:ascii="Times New Roman" w:hAnsi="Times New Roman" w:cs="Times New Roman"/>
          <w:bCs w:val="0"/>
          <w:i w:val="0"/>
          <w:iCs w:val="0"/>
          <w:color w:val="FF0000"/>
          <w:sz w:val="24"/>
          <w:szCs w:val="24"/>
        </w:rPr>
        <w:t xml:space="preserve"> the</w:t>
      </w:r>
      <w:r w:rsidR="00B1421F">
        <w:rPr>
          <w:rFonts w:ascii="Times New Roman" w:hAnsi="Times New Roman" w:cs="Times New Roman"/>
          <w:bCs w:val="0"/>
          <w:i w:val="0"/>
          <w:iCs w:val="0"/>
          <w:color w:val="FF0000"/>
          <w:sz w:val="24"/>
          <w:szCs w:val="24"/>
        </w:rPr>
        <w:t xml:space="preserve"> </w:t>
      </w:r>
      <w:r w:rsidR="00AE2C55">
        <w:rPr>
          <w:rFonts w:ascii="Times New Roman" w:hAnsi="Times New Roman" w:cs="Times New Roman"/>
          <w:bCs w:val="0"/>
          <w:i w:val="0"/>
          <w:iCs w:val="0"/>
          <w:color w:val="FF0000"/>
          <w:sz w:val="24"/>
          <w:szCs w:val="24"/>
        </w:rPr>
        <w:t>Jefferson Avenue Bascule Bridge over the Rouge River</w:t>
      </w:r>
      <w:r w:rsidR="00B1421F">
        <w:rPr>
          <w:rFonts w:ascii="Times New Roman" w:hAnsi="Times New Roman" w:cs="Times New Roman"/>
          <w:bCs w:val="0"/>
          <w:i w:val="0"/>
          <w:iCs w:val="0"/>
          <w:color w:val="FF0000"/>
          <w:sz w:val="24"/>
          <w:szCs w:val="24"/>
        </w:rPr>
        <w:t>.</w:t>
      </w:r>
    </w:p>
    <w:bookmarkEnd w:id="0"/>
    <w:p w14:paraId="5F077887" w14:textId="372A7D3E" w:rsidR="00F2709B" w:rsidRDefault="00F2709B" w:rsidP="00F2709B">
      <w:pPr>
        <w:pStyle w:val="Default"/>
        <w:rPr>
          <w:b/>
        </w:rPr>
      </w:pPr>
    </w:p>
    <w:p w14:paraId="741388DD" w14:textId="77777777" w:rsidR="00DF3DFD" w:rsidRPr="00D87550" w:rsidRDefault="00DF3DFD" w:rsidP="00F2709B">
      <w:pPr>
        <w:pStyle w:val="Default"/>
        <w:rPr>
          <w:b/>
        </w:rPr>
      </w:pPr>
    </w:p>
    <w:p w14:paraId="3BFB6A51" w14:textId="046F2D86" w:rsidR="00DF3DFD" w:rsidRDefault="00F2709B" w:rsidP="00F2709B">
      <w:pPr>
        <w:pStyle w:val="Default"/>
        <w:rPr>
          <w:b/>
        </w:rPr>
      </w:pPr>
      <w:bookmarkStart w:id="1" w:name="_Hlk108100790"/>
      <w:r w:rsidRPr="00D87550">
        <w:rPr>
          <w:b/>
        </w:rPr>
        <w:t>WHAT’S BEING DONE?</w:t>
      </w:r>
    </w:p>
    <w:p w14:paraId="38320FB3" w14:textId="77777777" w:rsidR="00F75C93" w:rsidRPr="00D87550" w:rsidRDefault="00F75C93" w:rsidP="00F2709B">
      <w:pPr>
        <w:pStyle w:val="Default"/>
        <w:rPr>
          <w:b/>
        </w:rPr>
      </w:pPr>
    </w:p>
    <w:p w14:paraId="47A62AD7" w14:textId="20AA42A7" w:rsidR="00304C54" w:rsidRPr="00304C54" w:rsidRDefault="003162AE" w:rsidP="00304C54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D87550">
        <w:rPr>
          <w:rFonts w:ascii="Times New Roman" w:hAnsi="Times New Roman"/>
          <w:sz w:val="24"/>
          <w:szCs w:val="24"/>
        </w:rPr>
        <w:t>This project</w:t>
      </w:r>
      <w:r w:rsidR="005E60E2" w:rsidRPr="00D87550">
        <w:rPr>
          <w:rFonts w:ascii="Times New Roman" w:hAnsi="Times New Roman"/>
          <w:sz w:val="24"/>
          <w:szCs w:val="24"/>
        </w:rPr>
        <w:t xml:space="preserve"> </w:t>
      </w:r>
      <w:r w:rsidR="00304C54" w:rsidRPr="00304C54">
        <w:rPr>
          <w:rFonts w:ascii="Times New Roman" w:hAnsi="Times New Roman"/>
          <w:bCs/>
          <w:sz w:val="24"/>
          <w:szCs w:val="24"/>
        </w:rPr>
        <w:t>consists of installation of new concrete overlay</w:t>
      </w:r>
      <w:r w:rsidR="00EA2F2F">
        <w:rPr>
          <w:rFonts w:ascii="Times New Roman" w:hAnsi="Times New Roman"/>
          <w:bCs/>
          <w:sz w:val="24"/>
          <w:szCs w:val="24"/>
        </w:rPr>
        <w:t>s</w:t>
      </w:r>
      <w:r w:rsidR="00304C54" w:rsidRPr="00304C54">
        <w:rPr>
          <w:rFonts w:ascii="Times New Roman" w:hAnsi="Times New Roman"/>
          <w:bCs/>
          <w:sz w:val="24"/>
          <w:szCs w:val="24"/>
        </w:rPr>
        <w:t>, repair of concrete surfaces</w:t>
      </w:r>
      <w:r w:rsidR="00EA2F2F">
        <w:rPr>
          <w:rFonts w:ascii="Times New Roman" w:hAnsi="Times New Roman"/>
          <w:bCs/>
          <w:sz w:val="24"/>
          <w:szCs w:val="24"/>
        </w:rPr>
        <w:t xml:space="preserve"> and </w:t>
      </w:r>
      <w:r w:rsidR="00304C54" w:rsidRPr="00304C54">
        <w:rPr>
          <w:rFonts w:ascii="Times New Roman" w:hAnsi="Times New Roman"/>
          <w:bCs/>
          <w:sz w:val="24"/>
          <w:szCs w:val="24"/>
        </w:rPr>
        <w:t>sealer</w:t>
      </w:r>
      <w:r w:rsidR="00EA2F2F">
        <w:rPr>
          <w:rFonts w:ascii="Times New Roman" w:hAnsi="Times New Roman"/>
          <w:bCs/>
          <w:sz w:val="24"/>
          <w:szCs w:val="24"/>
        </w:rPr>
        <w:t>s</w:t>
      </w:r>
      <w:r w:rsidR="00304C54" w:rsidRPr="00304C54">
        <w:rPr>
          <w:rFonts w:ascii="Times New Roman" w:hAnsi="Times New Roman"/>
          <w:bCs/>
          <w:sz w:val="24"/>
          <w:szCs w:val="24"/>
        </w:rPr>
        <w:t>, removal/reinstallation of electrical equipment</w:t>
      </w:r>
      <w:r w:rsidR="00EA2F2F">
        <w:rPr>
          <w:rFonts w:ascii="Times New Roman" w:hAnsi="Times New Roman"/>
          <w:bCs/>
          <w:sz w:val="24"/>
          <w:szCs w:val="24"/>
        </w:rPr>
        <w:t xml:space="preserve"> and other repairs </w:t>
      </w:r>
      <w:r w:rsidR="00304C54" w:rsidRPr="00304C54">
        <w:rPr>
          <w:rFonts w:ascii="Times New Roman" w:hAnsi="Times New Roman"/>
          <w:bCs/>
          <w:sz w:val="24"/>
          <w:szCs w:val="24"/>
        </w:rPr>
        <w:t>at the Jefferson Bridge over the Rouge</w:t>
      </w:r>
      <w:r w:rsidR="00966B2B">
        <w:rPr>
          <w:rFonts w:ascii="Times New Roman" w:hAnsi="Times New Roman"/>
          <w:bCs/>
          <w:sz w:val="24"/>
          <w:szCs w:val="24"/>
        </w:rPr>
        <w:t xml:space="preserve"> River.</w:t>
      </w:r>
    </w:p>
    <w:p w14:paraId="57E7C823" w14:textId="4CC64F60" w:rsidR="00304C54" w:rsidRDefault="00304C54" w:rsidP="004858C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5D27692F" w14:textId="77777777" w:rsidR="00F2709B" w:rsidRDefault="00F2709B" w:rsidP="0037359A">
      <w:pPr>
        <w:pStyle w:val="Default"/>
        <w:jc w:val="both"/>
        <w:rPr>
          <w:b/>
        </w:rPr>
      </w:pPr>
      <w:r w:rsidRPr="00D87550">
        <w:rPr>
          <w:b/>
        </w:rPr>
        <w:t>WHEN WILL WORK TAKE PLACE?</w:t>
      </w:r>
    </w:p>
    <w:p w14:paraId="4BFB0BC9" w14:textId="77777777" w:rsidR="00D87550" w:rsidRPr="00D87550" w:rsidRDefault="00D87550" w:rsidP="0037359A">
      <w:pPr>
        <w:pStyle w:val="Default"/>
        <w:jc w:val="both"/>
        <w:rPr>
          <w:b/>
        </w:rPr>
      </w:pPr>
    </w:p>
    <w:p w14:paraId="79000471" w14:textId="1424F2AA" w:rsidR="00F2709B" w:rsidRPr="001D0289" w:rsidRDefault="00780C24" w:rsidP="00F2709B">
      <w:pPr>
        <w:pStyle w:val="Default"/>
        <w:jc w:val="both"/>
        <w:rPr>
          <w:b/>
          <w:color w:val="auto"/>
        </w:rPr>
      </w:pPr>
      <w:r w:rsidRPr="00D87550">
        <w:t>Construction is scheduled to</w:t>
      </w:r>
      <w:r w:rsidR="00BE62D6" w:rsidRPr="00D87550">
        <w:t xml:space="preserve"> begin </w:t>
      </w:r>
      <w:r w:rsidR="00BE62D6" w:rsidRPr="00D87550">
        <w:rPr>
          <w:color w:val="auto"/>
        </w:rPr>
        <w:t>on</w:t>
      </w:r>
      <w:r w:rsidR="00814307">
        <w:rPr>
          <w:color w:val="auto"/>
        </w:rPr>
        <w:t xml:space="preserve"> the Jefferson Bascule Bridge the week of </w:t>
      </w:r>
      <w:r w:rsidR="00814307" w:rsidRPr="00814307">
        <w:rPr>
          <w:b/>
          <w:bCs/>
          <w:color w:val="auto"/>
        </w:rPr>
        <w:t>July 1</w:t>
      </w:r>
      <w:r w:rsidR="00B64E5F">
        <w:rPr>
          <w:b/>
          <w:bCs/>
          <w:color w:val="auto"/>
        </w:rPr>
        <w:t>8</w:t>
      </w:r>
      <w:r w:rsidR="00814307" w:rsidRPr="00814307">
        <w:rPr>
          <w:b/>
          <w:bCs/>
          <w:color w:val="auto"/>
        </w:rPr>
        <w:t>, 2022</w:t>
      </w:r>
      <w:r w:rsidR="00CA0077" w:rsidRPr="00D94D2D">
        <w:rPr>
          <w:b/>
          <w:color w:val="auto"/>
        </w:rPr>
        <w:t xml:space="preserve"> and</w:t>
      </w:r>
      <w:r w:rsidR="00B46B20" w:rsidRPr="00D94D2D">
        <w:rPr>
          <w:b/>
          <w:color w:val="auto"/>
        </w:rPr>
        <w:t xml:space="preserve"> </w:t>
      </w:r>
      <w:r w:rsidR="003909DE" w:rsidRPr="00D94D2D">
        <w:rPr>
          <w:b/>
          <w:color w:val="auto"/>
        </w:rPr>
        <w:t>is est</w:t>
      </w:r>
      <w:r w:rsidR="004C4A71" w:rsidRPr="00D94D2D">
        <w:rPr>
          <w:b/>
          <w:color w:val="auto"/>
        </w:rPr>
        <w:t xml:space="preserve">imated to be completed by </w:t>
      </w:r>
      <w:r w:rsidR="006559CF">
        <w:rPr>
          <w:b/>
          <w:color w:val="auto"/>
        </w:rPr>
        <w:t xml:space="preserve">the end of </w:t>
      </w:r>
      <w:r w:rsidR="00AD3CCA">
        <w:rPr>
          <w:b/>
          <w:color w:val="auto"/>
        </w:rPr>
        <w:t>Summer</w:t>
      </w:r>
      <w:r w:rsidR="006559CF">
        <w:rPr>
          <w:b/>
          <w:color w:val="auto"/>
        </w:rPr>
        <w:t xml:space="preserve"> </w:t>
      </w:r>
      <w:r w:rsidR="00202CD7" w:rsidRPr="00D94D2D">
        <w:rPr>
          <w:b/>
          <w:color w:val="auto"/>
        </w:rPr>
        <w:t>202</w:t>
      </w:r>
      <w:r w:rsidR="00B1421F" w:rsidRPr="00D94D2D">
        <w:rPr>
          <w:b/>
          <w:color w:val="auto"/>
        </w:rPr>
        <w:t>2</w:t>
      </w:r>
      <w:r w:rsidR="00B46B20" w:rsidRPr="00D94D2D">
        <w:rPr>
          <w:b/>
          <w:color w:val="auto"/>
        </w:rPr>
        <w:t>,</w:t>
      </w:r>
      <w:r w:rsidR="00F2709B" w:rsidRPr="00D94D2D">
        <w:rPr>
          <w:color w:val="FF0000"/>
        </w:rPr>
        <w:t xml:space="preserve"> </w:t>
      </w:r>
      <w:r w:rsidR="00F2709B" w:rsidRPr="00D94D2D">
        <w:rPr>
          <w:color w:val="auto"/>
        </w:rPr>
        <w:t>barring any unforeseen delays or</w:t>
      </w:r>
      <w:r w:rsidR="00F2709B" w:rsidRPr="00D87550">
        <w:rPr>
          <w:color w:val="auto"/>
        </w:rPr>
        <w:t xml:space="preserve"> inclement weather. </w:t>
      </w:r>
    </w:p>
    <w:p w14:paraId="10B76EDF" w14:textId="77777777" w:rsidR="00F2709B" w:rsidRPr="00D87550" w:rsidRDefault="00F2709B" w:rsidP="00F2709B">
      <w:pPr>
        <w:pStyle w:val="Default"/>
      </w:pPr>
    </w:p>
    <w:p w14:paraId="68251263" w14:textId="77777777" w:rsidR="00F2709B" w:rsidRDefault="00F2709B" w:rsidP="00F2709B">
      <w:pPr>
        <w:pStyle w:val="Default"/>
        <w:rPr>
          <w:b/>
        </w:rPr>
      </w:pPr>
      <w:r w:rsidRPr="00D87550">
        <w:rPr>
          <w:b/>
        </w:rPr>
        <w:t>WHAT SHOULD I EXPECT?</w:t>
      </w:r>
    </w:p>
    <w:p w14:paraId="713F54B3" w14:textId="77777777" w:rsidR="00D87550" w:rsidRPr="00D87550" w:rsidRDefault="00D87550" w:rsidP="00F2709B">
      <w:pPr>
        <w:pStyle w:val="Default"/>
        <w:rPr>
          <w:b/>
        </w:rPr>
      </w:pPr>
    </w:p>
    <w:p w14:paraId="208342C7" w14:textId="283ED71D" w:rsidR="007F2B05" w:rsidRDefault="007F2B05" w:rsidP="007F2B0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Jefferson Avenue Bascule Bridge is anticipated to be </w:t>
      </w:r>
      <w:r w:rsidRPr="007F2B05">
        <w:rPr>
          <w:rFonts w:ascii="Times New Roman" w:hAnsi="Times New Roman"/>
          <w:b/>
          <w:bCs/>
          <w:sz w:val="24"/>
          <w:szCs w:val="24"/>
        </w:rPr>
        <w:t>closed</w:t>
      </w:r>
      <w:r>
        <w:rPr>
          <w:rFonts w:ascii="Times New Roman" w:hAnsi="Times New Roman"/>
          <w:sz w:val="24"/>
          <w:szCs w:val="24"/>
        </w:rPr>
        <w:t xml:space="preserve"> to vehicular traffic starting </w:t>
      </w:r>
      <w:r w:rsidR="006559CF">
        <w:rPr>
          <w:rFonts w:ascii="Times New Roman" w:hAnsi="Times New Roman"/>
          <w:sz w:val="24"/>
          <w:szCs w:val="24"/>
        </w:rPr>
        <w:t xml:space="preserve">the week of </w:t>
      </w:r>
      <w:r w:rsidR="006559CF" w:rsidRPr="006559CF">
        <w:rPr>
          <w:rFonts w:ascii="Times New Roman" w:hAnsi="Times New Roman"/>
          <w:b/>
          <w:bCs/>
          <w:sz w:val="24"/>
          <w:szCs w:val="24"/>
        </w:rPr>
        <w:t>July 1</w:t>
      </w:r>
      <w:r w:rsidR="00A058FE">
        <w:rPr>
          <w:rFonts w:ascii="Times New Roman" w:hAnsi="Times New Roman"/>
          <w:b/>
          <w:bCs/>
          <w:sz w:val="24"/>
          <w:szCs w:val="24"/>
        </w:rPr>
        <w:t>8</w:t>
      </w:r>
      <w:r w:rsidR="006559CF" w:rsidRPr="006559CF">
        <w:rPr>
          <w:rFonts w:ascii="Times New Roman" w:hAnsi="Times New Roman"/>
          <w:b/>
          <w:bCs/>
          <w:sz w:val="24"/>
          <w:szCs w:val="24"/>
        </w:rPr>
        <w:t>th</w:t>
      </w:r>
      <w:r w:rsidR="00F54105" w:rsidRPr="006559CF">
        <w:rPr>
          <w:rFonts w:ascii="Times New Roman" w:hAnsi="Times New Roman"/>
          <w:b/>
          <w:bCs/>
          <w:sz w:val="24"/>
          <w:szCs w:val="24"/>
        </w:rPr>
        <w:t>, 2022</w:t>
      </w:r>
      <w:r w:rsidR="00F541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 45 days. Traffic will be detoured during this time.  The Bascule Bridge will be left in an open position as to not affect marine traffic on the Rouge River.</w:t>
      </w:r>
    </w:p>
    <w:p w14:paraId="7F90A1AB" w14:textId="6A972304" w:rsidR="002C70E6" w:rsidRDefault="002C70E6" w:rsidP="007F2B05">
      <w:pPr>
        <w:jc w:val="both"/>
        <w:rPr>
          <w:rFonts w:ascii="Times New Roman" w:hAnsi="Times New Roman"/>
          <w:sz w:val="24"/>
          <w:szCs w:val="24"/>
        </w:rPr>
      </w:pPr>
    </w:p>
    <w:p w14:paraId="7D998D52" w14:textId="2405330B" w:rsidR="00A47E66" w:rsidRDefault="00AD3CCA" w:rsidP="007F2B05">
      <w:pPr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AD3CCA">
        <w:rPr>
          <w:rFonts w:ascii="Times New Roman" w:hAnsi="Times New Roman"/>
          <w:b/>
          <w:bCs/>
          <w:noProof/>
          <w:sz w:val="24"/>
          <w:szCs w:val="24"/>
        </w:rPr>
        <w:t>N</w:t>
      </w:r>
      <w:r>
        <w:rPr>
          <w:rFonts w:ascii="Times New Roman" w:hAnsi="Times New Roman"/>
          <w:b/>
          <w:bCs/>
          <w:noProof/>
          <w:sz w:val="24"/>
          <w:szCs w:val="24"/>
        </w:rPr>
        <w:t>orthbound t</w:t>
      </w:r>
      <w:r w:rsidRPr="00AD3CCA">
        <w:rPr>
          <w:rFonts w:ascii="Times New Roman" w:hAnsi="Times New Roman"/>
          <w:b/>
          <w:bCs/>
          <w:noProof/>
          <w:sz w:val="24"/>
          <w:szCs w:val="24"/>
        </w:rPr>
        <w:t>raffic will be detoured utilizing Schaefer Hwy to Fort Street to Dearborn Street.</w:t>
      </w:r>
    </w:p>
    <w:p w14:paraId="7FF022B7" w14:textId="77777777" w:rsidR="00AD3CCA" w:rsidRPr="00AD3CCA" w:rsidRDefault="00AD3CCA" w:rsidP="007F2B05">
      <w:pPr>
        <w:jc w:val="both"/>
        <w:rPr>
          <w:rFonts w:ascii="Times New Roman" w:hAnsi="Times New Roman"/>
          <w:b/>
          <w:bCs/>
          <w:noProof/>
          <w:sz w:val="24"/>
          <w:szCs w:val="24"/>
        </w:rPr>
      </w:pPr>
    </w:p>
    <w:p w14:paraId="2DAEDE6F" w14:textId="28C7B5BC" w:rsidR="00AD3CCA" w:rsidRPr="00AD3CCA" w:rsidRDefault="00AD3CCA" w:rsidP="007F2B05">
      <w:pPr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AD3CCA">
        <w:rPr>
          <w:rFonts w:ascii="Times New Roman" w:hAnsi="Times New Roman"/>
          <w:b/>
          <w:bCs/>
          <w:noProof/>
          <w:sz w:val="24"/>
          <w:szCs w:val="24"/>
        </w:rPr>
        <w:t>S</w:t>
      </w:r>
      <w:r>
        <w:rPr>
          <w:rFonts w:ascii="Times New Roman" w:hAnsi="Times New Roman"/>
          <w:b/>
          <w:bCs/>
          <w:noProof/>
          <w:sz w:val="24"/>
          <w:szCs w:val="24"/>
        </w:rPr>
        <w:t>outhbound t</w:t>
      </w:r>
      <w:r w:rsidRPr="00AD3CCA">
        <w:rPr>
          <w:rFonts w:ascii="Times New Roman" w:hAnsi="Times New Roman"/>
          <w:b/>
          <w:bCs/>
          <w:noProof/>
          <w:sz w:val="24"/>
          <w:szCs w:val="24"/>
        </w:rPr>
        <w:t>raffic will be detour</w:t>
      </w:r>
      <w:r w:rsidR="00EA2F2F">
        <w:rPr>
          <w:rFonts w:ascii="Times New Roman" w:hAnsi="Times New Roman"/>
          <w:b/>
          <w:bCs/>
          <w:noProof/>
          <w:sz w:val="24"/>
          <w:szCs w:val="24"/>
        </w:rPr>
        <w:t>ed</w:t>
      </w:r>
      <w:r w:rsidRPr="00AD3CCA">
        <w:rPr>
          <w:rFonts w:ascii="Times New Roman" w:hAnsi="Times New Roman"/>
          <w:b/>
          <w:bCs/>
          <w:noProof/>
          <w:sz w:val="24"/>
          <w:szCs w:val="24"/>
        </w:rPr>
        <w:t xml:space="preserve"> utilizing Dearborn Street to Fort Street to Schaefer Hwy.</w:t>
      </w:r>
    </w:p>
    <w:p w14:paraId="4DFA3097" w14:textId="1226F137" w:rsidR="00AD3CCA" w:rsidRDefault="00AD3CCA" w:rsidP="007F2B05">
      <w:pPr>
        <w:jc w:val="both"/>
        <w:rPr>
          <w:rFonts w:ascii="Times New Roman" w:hAnsi="Times New Roman"/>
          <w:noProof/>
          <w:sz w:val="24"/>
          <w:szCs w:val="24"/>
        </w:rPr>
      </w:pPr>
    </w:p>
    <w:p w14:paraId="22C39188" w14:textId="77777777" w:rsidR="00DF3DFD" w:rsidRPr="00EA2F2F" w:rsidRDefault="00AD3CCA" w:rsidP="00AD3CCA">
      <w:pPr>
        <w:jc w:val="both"/>
        <w:rPr>
          <w:rFonts w:ascii="Times New Roman" w:hAnsi="Times New Roman"/>
          <w:sz w:val="24"/>
          <w:szCs w:val="24"/>
        </w:rPr>
      </w:pPr>
      <w:r w:rsidRPr="00EA2F2F">
        <w:rPr>
          <w:rFonts w:ascii="Times New Roman" w:hAnsi="Times New Roman"/>
          <w:sz w:val="24"/>
          <w:szCs w:val="24"/>
        </w:rPr>
        <w:t xml:space="preserve">Reduced speeds and load restrictions may be posted. </w:t>
      </w:r>
    </w:p>
    <w:p w14:paraId="55E18EDB" w14:textId="63DA4B11" w:rsidR="00AD3CCA" w:rsidRPr="00AD3CCA" w:rsidRDefault="00AD3CCA" w:rsidP="00AD3CCA">
      <w:pPr>
        <w:jc w:val="both"/>
        <w:rPr>
          <w:rFonts w:ascii="Times New Roman" w:hAnsi="Times New Roman"/>
          <w:sz w:val="24"/>
          <w:szCs w:val="24"/>
        </w:rPr>
      </w:pPr>
      <w:r w:rsidRPr="00AD3CCA">
        <w:rPr>
          <w:rFonts w:ascii="Times New Roman" w:eastAsia="Times New Roman" w:hAnsi="Times New Roman"/>
          <w:sz w:val="24"/>
          <w:szCs w:val="24"/>
        </w:rPr>
        <w:t>Flaggers will be present as needed</w:t>
      </w:r>
      <w:r w:rsidR="00EA2F2F">
        <w:rPr>
          <w:rFonts w:ascii="Times New Roman" w:eastAsia="Times New Roman" w:hAnsi="Times New Roman"/>
          <w:sz w:val="24"/>
          <w:szCs w:val="24"/>
        </w:rPr>
        <w:t>. P</w:t>
      </w:r>
      <w:r w:rsidRPr="00AD3CCA">
        <w:rPr>
          <w:rFonts w:ascii="Times New Roman" w:eastAsia="Times New Roman" w:hAnsi="Times New Roman"/>
          <w:sz w:val="24"/>
          <w:szCs w:val="24"/>
        </w:rPr>
        <w:t xml:space="preserve">lease use caution when traveling through work zones. </w:t>
      </w:r>
    </w:p>
    <w:p w14:paraId="49324CA3" w14:textId="77777777" w:rsidR="00AD3CCA" w:rsidRPr="00AD3CCA" w:rsidRDefault="00AD3CCA" w:rsidP="00AD3CCA">
      <w:pPr>
        <w:jc w:val="both"/>
        <w:rPr>
          <w:rFonts w:ascii="Times New Roman" w:hAnsi="Times New Roman"/>
          <w:sz w:val="24"/>
          <w:szCs w:val="24"/>
        </w:rPr>
      </w:pPr>
    </w:p>
    <w:p w14:paraId="29B2E454" w14:textId="458FB1BD" w:rsidR="00AD3CCA" w:rsidRPr="00EA2F2F" w:rsidRDefault="00AD3CCA" w:rsidP="00AD3CCA">
      <w:pPr>
        <w:spacing w:after="5" w:line="250" w:lineRule="auto"/>
        <w:ind w:right="44"/>
        <w:jc w:val="both"/>
        <w:rPr>
          <w:rFonts w:ascii="Times New Roman" w:hAnsi="Times New Roman"/>
        </w:rPr>
      </w:pPr>
      <w:r w:rsidRPr="00EA2F2F">
        <w:rPr>
          <w:rFonts w:ascii="Times New Roman" w:hAnsi="Times New Roman"/>
          <w:sz w:val="24"/>
          <w:szCs w:val="24"/>
        </w:rPr>
        <w:t xml:space="preserve">Access will be </w:t>
      </w:r>
      <w:r w:rsidR="00EA2F2F">
        <w:rPr>
          <w:rFonts w:ascii="Times New Roman" w:hAnsi="Times New Roman"/>
          <w:sz w:val="24"/>
          <w:szCs w:val="24"/>
        </w:rPr>
        <w:t>given</w:t>
      </w:r>
      <w:r w:rsidRPr="00EA2F2F">
        <w:rPr>
          <w:rFonts w:ascii="Times New Roman" w:hAnsi="Times New Roman"/>
          <w:sz w:val="24"/>
          <w:szCs w:val="24"/>
        </w:rPr>
        <w:t xml:space="preserve"> to all residents and businesses for the duration of the project.</w:t>
      </w:r>
    </w:p>
    <w:p w14:paraId="7B009515" w14:textId="77777777" w:rsidR="00AD3CCA" w:rsidRPr="00AD3CCA" w:rsidRDefault="00AD3CCA" w:rsidP="007F2B05">
      <w:pPr>
        <w:jc w:val="both"/>
        <w:rPr>
          <w:rFonts w:ascii="Times New Roman" w:hAnsi="Times New Roman"/>
          <w:sz w:val="24"/>
          <w:szCs w:val="24"/>
        </w:rPr>
      </w:pPr>
    </w:p>
    <w:p w14:paraId="60F84692" w14:textId="2FB82AE7" w:rsidR="00A47E66" w:rsidRDefault="00A47E66" w:rsidP="007F2B05">
      <w:pPr>
        <w:jc w:val="both"/>
        <w:rPr>
          <w:rFonts w:ascii="Times New Roman" w:hAnsi="Times New Roman"/>
          <w:sz w:val="24"/>
          <w:szCs w:val="24"/>
        </w:rPr>
      </w:pPr>
    </w:p>
    <w:p w14:paraId="6F76420A" w14:textId="77777777" w:rsidR="00DF3DFD" w:rsidRDefault="00DF3DFD" w:rsidP="00F2709B">
      <w:pPr>
        <w:pStyle w:val="Default"/>
        <w:rPr>
          <w:b/>
        </w:rPr>
      </w:pPr>
    </w:p>
    <w:p w14:paraId="25F6030B" w14:textId="77777777" w:rsidR="00DF3DFD" w:rsidRDefault="00DF3DFD" w:rsidP="00F2709B">
      <w:pPr>
        <w:pStyle w:val="Default"/>
        <w:rPr>
          <w:b/>
        </w:rPr>
      </w:pPr>
    </w:p>
    <w:bookmarkEnd w:id="1"/>
    <w:p w14:paraId="3C384023" w14:textId="77777777" w:rsidR="00DF3DFD" w:rsidRDefault="00DF3DFD" w:rsidP="00F2709B">
      <w:pPr>
        <w:pStyle w:val="Default"/>
        <w:rPr>
          <w:b/>
        </w:rPr>
      </w:pPr>
    </w:p>
    <w:p w14:paraId="30306B70" w14:textId="77777777" w:rsidR="00DF3DFD" w:rsidRDefault="00DF3DFD" w:rsidP="00F2709B">
      <w:pPr>
        <w:pStyle w:val="Default"/>
        <w:rPr>
          <w:b/>
        </w:rPr>
      </w:pPr>
    </w:p>
    <w:p w14:paraId="5E63A549" w14:textId="55015BED" w:rsidR="00F2709B" w:rsidRDefault="00F2709B" w:rsidP="00F2709B">
      <w:pPr>
        <w:pStyle w:val="Default"/>
        <w:rPr>
          <w:b/>
        </w:rPr>
      </w:pPr>
      <w:r w:rsidRPr="00D87550">
        <w:rPr>
          <w:b/>
        </w:rPr>
        <w:t>FOR MORE INFORMATION</w:t>
      </w:r>
    </w:p>
    <w:p w14:paraId="2FC8D13D" w14:textId="55B2903C" w:rsidR="00D87550" w:rsidRDefault="00D87550" w:rsidP="00F2709B">
      <w:pPr>
        <w:pStyle w:val="Default"/>
        <w:rPr>
          <w:b/>
        </w:rPr>
      </w:pPr>
    </w:p>
    <w:p w14:paraId="12E34D4D" w14:textId="77777777" w:rsidR="00DF3DFD" w:rsidRPr="00D87550" w:rsidRDefault="00DF3DFD" w:rsidP="00F2709B">
      <w:pPr>
        <w:pStyle w:val="Default"/>
        <w:rPr>
          <w:b/>
        </w:rPr>
      </w:pPr>
    </w:p>
    <w:p w14:paraId="460FE455" w14:textId="37E37AD9" w:rsidR="00F2709B" w:rsidRPr="00D87550" w:rsidRDefault="00F2709B" w:rsidP="00915BF1">
      <w:pPr>
        <w:pStyle w:val="Default"/>
        <w:numPr>
          <w:ilvl w:val="0"/>
          <w:numId w:val="1"/>
        </w:numPr>
      </w:pPr>
      <w:r w:rsidRPr="00D87550">
        <w:t xml:space="preserve">Contact the </w:t>
      </w:r>
      <w:r w:rsidR="00EA2F2F" w:rsidRPr="00D87550">
        <w:t>24-hour</w:t>
      </w:r>
      <w:r w:rsidR="00915BF1" w:rsidRPr="00D87550">
        <w:t xml:space="preserve"> customer service center at 888.ROAD.</w:t>
      </w:r>
      <w:r w:rsidRPr="00D87550">
        <w:t>CREW</w:t>
      </w:r>
      <w:r w:rsidR="00915BF1" w:rsidRPr="00D87550">
        <w:t xml:space="preserve"> (1-888-762-3273)</w:t>
      </w:r>
    </w:p>
    <w:p w14:paraId="6AB75C2E" w14:textId="77777777" w:rsidR="00F2709B" w:rsidRPr="00D87550" w:rsidRDefault="00F2709B" w:rsidP="00F2709B">
      <w:pPr>
        <w:pStyle w:val="Default"/>
        <w:numPr>
          <w:ilvl w:val="0"/>
          <w:numId w:val="1"/>
        </w:numPr>
        <w:rPr>
          <w:rStyle w:val="Hyperlink"/>
          <w:color w:val="000000"/>
          <w:u w:val="none"/>
        </w:rPr>
      </w:pPr>
      <w:r w:rsidRPr="00D87550">
        <w:t xml:space="preserve">Visit – </w:t>
      </w:r>
      <w:hyperlink r:id="rId8" w:history="1">
        <w:r w:rsidR="003F3FBB" w:rsidRPr="000B7E02">
          <w:rPr>
            <w:rStyle w:val="Hyperlink"/>
          </w:rPr>
          <w:t>www.waynecounty.com</w:t>
        </w:r>
      </w:hyperlink>
      <w:r w:rsidR="003F3FBB">
        <w:t xml:space="preserve"> </w:t>
      </w:r>
      <w:r w:rsidR="00347E18" w:rsidRPr="00D87550">
        <w:rPr>
          <w:rStyle w:val="Hyperlink"/>
          <w:color w:val="auto"/>
        </w:rPr>
        <w:t xml:space="preserve"> </w:t>
      </w:r>
      <w:r w:rsidR="00915BF1" w:rsidRPr="00D87550">
        <w:rPr>
          <w:rStyle w:val="Hyperlink"/>
          <w:color w:val="auto"/>
        </w:rPr>
        <w:t xml:space="preserve"> </w:t>
      </w:r>
    </w:p>
    <w:p w14:paraId="17583F9C" w14:textId="77777777" w:rsidR="00854C9F" w:rsidRPr="00D87550" w:rsidRDefault="00854C9F" w:rsidP="00854C9F">
      <w:pPr>
        <w:pStyle w:val="Default"/>
        <w:numPr>
          <w:ilvl w:val="0"/>
          <w:numId w:val="1"/>
        </w:numPr>
      </w:pPr>
      <w:r w:rsidRPr="00D87550">
        <w:t>Residents and visitors can subscribe to email notifications of bridge updates, construction and maintenance updates and news in their communities via waynecounty.com (</w:t>
      </w:r>
      <w:hyperlink r:id="rId9" w:history="1">
        <w:r w:rsidRPr="00D87550">
          <w:rPr>
            <w:rStyle w:val="Hyperlink"/>
          </w:rPr>
          <w:t>https://www.waynecounty.com/departments/publicservices/roads/road-construction-updates.aspx</w:t>
        </w:r>
      </w:hyperlink>
      <w:r w:rsidRPr="00D87550">
        <w:t xml:space="preserve">) </w:t>
      </w:r>
    </w:p>
    <w:p w14:paraId="2F8CF08E" w14:textId="77777777" w:rsidR="00915BF1" w:rsidRPr="00D87550" w:rsidRDefault="00915BF1" w:rsidP="00915BF1">
      <w:pPr>
        <w:pStyle w:val="Default"/>
        <w:numPr>
          <w:ilvl w:val="0"/>
          <w:numId w:val="1"/>
        </w:numPr>
      </w:pPr>
      <w:r w:rsidRPr="00D87550">
        <w:t>Residents and visitors can subscribe to receive push notification updates to their cell phones by downloading the Wayne County Mobile app. The app is available in the Apple App Store (</w:t>
      </w:r>
      <w:hyperlink r:id="rId10" w:history="1">
        <w:r w:rsidRPr="00D87550">
          <w:rPr>
            <w:rStyle w:val="Hyperlink"/>
          </w:rPr>
          <w:t>https://apps.apple.com/us/app/wayne-county-mobile/id1449796370?ls=1</w:t>
        </w:r>
      </w:hyperlink>
      <w:r w:rsidRPr="00D87550">
        <w:t>) and Google Play (</w:t>
      </w:r>
      <w:hyperlink r:id="rId11" w:history="1">
        <w:r w:rsidRPr="00D87550">
          <w:rPr>
            <w:rStyle w:val="Hyperlink"/>
          </w:rPr>
          <w:t>https://play.google.com/store/apps/details?id=com.waynecounty.wcMobileApp</w:t>
        </w:r>
      </w:hyperlink>
      <w:r w:rsidRPr="00D87550">
        <w:t xml:space="preserve">) </w:t>
      </w:r>
    </w:p>
    <w:p w14:paraId="791F4154" w14:textId="77777777" w:rsidR="00911F47" w:rsidRPr="00D87550" w:rsidRDefault="00911F47" w:rsidP="001165DD">
      <w:pPr>
        <w:pStyle w:val="Default"/>
      </w:pPr>
    </w:p>
    <w:p w14:paraId="3F1A2D80" w14:textId="77777777" w:rsidR="00D87550" w:rsidRPr="00D87550" w:rsidRDefault="00D87550" w:rsidP="00F2709B">
      <w:pPr>
        <w:pStyle w:val="Default"/>
        <w:rPr>
          <w:b/>
          <w:color w:val="auto"/>
        </w:rPr>
      </w:pPr>
    </w:p>
    <w:p w14:paraId="6A50563F" w14:textId="77777777" w:rsidR="00F2709B" w:rsidRDefault="00F2709B" w:rsidP="00F2709B">
      <w:pPr>
        <w:pStyle w:val="Default"/>
        <w:rPr>
          <w:b/>
          <w:color w:val="auto"/>
        </w:rPr>
      </w:pPr>
      <w:r w:rsidRPr="00D87550">
        <w:rPr>
          <w:b/>
          <w:color w:val="auto"/>
        </w:rPr>
        <w:t>ABOUT WAYNE COUNTY DEPARTMENT OF PUBLIC SERVICES</w:t>
      </w:r>
    </w:p>
    <w:p w14:paraId="2709AB6B" w14:textId="77777777" w:rsidR="00D87550" w:rsidRPr="00D87550" w:rsidRDefault="00D87550" w:rsidP="00F2709B">
      <w:pPr>
        <w:pStyle w:val="Default"/>
        <w:rPr>
          <w:b/>
          <w:color w:val="auto"/>
        </w:rPr>
      </w:pPr>
    </w:p>
    <w:p w14:paraId="3901FD5D" w14:textId="19BBFD5B" w:rsidR="0037359A" w:rsidRPr="00D87550" w:rsidRDefault="00F2709B" w:rsidP="0037359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87550">
        <w:rPr>
          <w:rFonts w:ascii="Times New Roman" w:hAnsi="Times New Roman"/>
          <w:sz w:val="24"/>
          <w:szCs w:val="24"/>
        </w:rPr>
        <w:t>The Department of P</w:t>
      </w:r>
      <w:r w:rsidR="007507DF" w:rsidRPr="00D87550">
        <w:rPr>
          <w:rFonts w:ascii="Times New Roman" w:hAnsi="Times New Roman"/>
          <w:sz w:val="24"/>
          <w:szCs w:val="24"/>
        </w:rPr>
        <w:t>ublic Services consists of six</w:t>
      </w:r>
      <w:r w:rsidRPr="00D87550">
        <w:rPr>
          <w:rFonts w:ascii="Times New Roman" w:hAnsi="Times New Roman"/>
          <w:sz w:val="24"/>
          <w:szCs w:val="24"/>
        </w:rPr>
        <w:t xml:space="preserve"> divisions, which include Administration, Engineering, Equipment, Parks, Road</w:t>
      </w:r>
      <w:r w:rsidR="00EA2F2F">
        <w:rPr>
          <w:rFonts w:ascii="Times New Roman" w:hAnsi="Times New Roman"/>
          <w:sz w:val="24"/>
          <w:szCs w:val="24"/>
        </w:rPr>
        <w:t xml:space="preserve"> Maintenance</w:t>
      </w:r>
      <w:r w:rsidRPr="00D87550">
        <w:rPr>
          <w:rFonts w:ascii="Times New Roman" w:hAnsi="Times New Roman"/>
          <w:sz w:val="24"/>
          <w:szCs w:val="24"/>
        </w:rPr>
        <w:t xml:space="preserve">, </w:t>
      </w:r>
      <w:r w:rsidR="003F3FBB">
        <w:rPr>
          <w:rFonts w:ascii="Times New Roman" w:hAnsi="Times New Roman"/>
          <w:sz w:val="24"/>
          <w:szCs w:val="24"/>
        </w:rPr>
        <w:t>and Environmental Services</w:t>
      </w:r>
      <w:r w:rsidRPr="00D87550">
        <w:rPr>
          <w:rFonts w:ascii="Times New Roman" w:hAnsi="Times New Roman"/>
          <w:sz w:val="24"/>
          <w:szCs w:val="24"/>
        </w:rPr>
        <w:t>. The department oversees, maintai</w:t>
      </w:r>
      <w:r w:rsidR="00EA2F2F">
        <w:rPr>
          <w:rFonts w:ascii="Times New Roman" w:hAnsi="Times New Roman"/>
          <w:sz w:val="24"/>
          <w:szCs w:val="24"/>
        </w:rPr>
        <w:t xml:space="preserve">ns, </w:t>
      </w:r>
      <w:r w:rsidRPr="00D87550">
        <w:rPr>
          <w:rFonts w:ascii="Times New Roman" w:hAnsi="Times New Roman"/>
          <w:sz w:val="24"/>
          <w:szCs w:val="24"/>
        </w:rPr>
        <w:t xml:space="preserve">and operates the county's unique assets and complex infrastructure for nearly 2 million residents. </w:t>
      </w:r>
    </w:p>
    <w:p w14:paraId="1C61BC4B" w14:textId="77777777" w:rsidR="00BB2E7B" w:rsidRPr="00D87550" w:rsidRDefault="00BB2E7B" w:rsidP="0037359A">
      <w:pPr>
        <w:autoSpaceDE w:val="0"/>
        <w:autoSpaceDN w:val="0"/>
        <w:adjustRightInd w:val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sectPr w:rsidR="00BB2E7B" w:rsidRPr="00D87550" w:rsidSect="00C52D12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307CED" w14:textId="77777777" w:rsidR="00633EDB" w:rsidRDefault="00633EDB" w:rsidP="00F2709B">
      <w:r>
        <w:separator/>
      </w:r>
    </w:p>
  </w:endnote>
  <w:endnote w:type="continuationSeparator" w:id="0">
    <w:p w14:paraId="2752C9A6" w14:textId="77777777" w:rsidR="00633EDB" w:rsidRDefault="00633EDB" w:rsidP="00F2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B75C" w14:textId="77777777" w:rsidR="0037359A" w:rsidRPr="00AE5D59" w:rsidRDefault="00215BEF" w:rsidP="0037359A">
    <w:pPr>
      <w:autoSpaceDE w:val="0"/>
      <w:autoSpaceDN w:val="0"/>
      <w:adjustRightInd w:val="0"/>
      <w:jc w:val="center"/>
      <w:rPr>
        <w:rFonts w:cs="Calibri"/>
        <w:b/>
      </w:rPr>
    </w:pPr>
    <w:r>
      <w:rPr>
        <w:rFonts w:cs="Calibri"/>
        <w:b/>
      </w:rPr>
      <w:fldChar w:fldCharType="begin"/>
    </w:r>
    <w:r w:rsidR="0037359A">
      <w:rPr>
        <w:rFonts w:cs="Calibri"/>
        <w:b/>
      </w:rPr>
      <w:instrText xml:space="preserve"> PAGE  \* Arabic  \* MERGEFORMAT </w:instrText>
    </w:r>
    <w:r>
      <w:rPr>
        <w:rFonts w:cs="Calibri"/>
        <w:b/>
      </w:rPr>
      <w:fldChar w:fldCharType="separate"/>
    </w:r>
    <w:r w:rsidR="003F3FBB">
      <w:rPr>
        <w:rFonts w:cs="Calibri"/>
        <w:b/>
        <w:noProof/>
      </w:rPr>
      <w:t>1</w:t>
    </w:r>
    <w:r>
      <w:rPr>
        <w:rFonts w:cs="Calibri"/>
        <w:b/>
      </w:rPr>
      <w:fldChar w:fldCharType="end"/>
    </w:r>
    <w:r w:rsidR="0037359A">
      <w:rPr>
        <w:rFonts w:cs="Calibri"/>
        <w:b/>
      </w:rPr>
      <w:t xml:space="preserve"> of </w:t>
    </w:r>
    <w:fldSimple w:instr=" NUMPAGES  \* Arabic  \* MERGEFORMAT ">
      <w:r w:rsidR="003F3FBB" w:rsidRPr="003F3FBB">
        <w:rPr>
          <w:rFonts w:cs="Calibri"/>
          <w:b/>
          <w:noProof/>
        </w:rPr>
        <w:t>2</w:t>
      </w:r>
    </w:fldSimple>
  </w:p>
  <w:p w14:paraId="39EE13FF" w14:textId="77777777" w:rsidR="0037359A" w:rsidRDefault="0037359A">
    <w:pPr>
      <w:pStyle w:val="Footer"/>
    </w:pPr>
  </w:p>
  <w:p w14:paraId="7D81F3BA" w14:textId="77777777" w:rsidR="0037359A" w:rsidRDefault="00373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EB657" w14:textId="77777777" w:rsidR="00633EDB" w:rsidRDefault="00633EDB" w:rsidP="00F2709B">
      <w:r>
        <w:separator/>
      </w:r>
    </w:p>
  </w:footnote>
  <w:footnote w:type="continuationSeparator" w:id="0">
    <w:p w14:paraId="293BD20E" w14:textId="77777777" w:rsidR="00633EDB" w:rsidRDefault="00633EDB" w:rsidP="00F270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D1670" w14:textId="1FE3030C" w:rsidR="00F2709B" w:rsidRDefault="00805B05" w:rsidP="00F2709B">
    <w:pPr>
      <w:pStyle w:val="Caption"/>
      <w:jc w:val="right"/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pPr>
    <w:r>
      <w:rPr>
        <w:rFonts w:ascii="Times New Roman" w:hAnsi="Times New Roman" w:cs="Times New Roman"/>
        <w:bCs w:val="0"/>
        <w:i w:val="0"/>
        <w:iCs w:val="0"/>
        <w:noProof/>
        <w:sz w:val="40"/>
        <w:szCs w:val="40"/>
      </w:rPr>
      <w:drawing>
        <wp:inline distT="0" distB="0" distL="0" distR="0" wp14:anchorId="62F8AF69" wp14:editId="796E36FE">
          <wp:extent cx="1422400" cy="1422400"/>
          <wp:effectExtent l="0" t="0" r="6350" b="6350"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142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42A21B" w14:textId="77777777" w:rsidR="00F2709B" w:rsidRDefault="00F2709B" w:rsidP="00F2709B">
    <w:pPr>
      <w:pStyle w:val="Caption"/>
      <w:jc w:val="right"/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pPr>
  </w:p>
  <w:p w14:paraId="5C6B817F" w14:textId="77777777" w:rsidR="00F2709B" w:rsidRPr="006D1BC8" w:rsidRDefault="00F2709B" w:rsidP="00F2709B">
    <w:pPr>
      <w:pStyle w:val="Caption"/>
      <w:jc w:val="right"/>
      <w:rPr>
        <w:rFonts w:ascii="Times New Roman" w:hAnsi="Times New Roman" w:cs="Times New Roman"/>
        <w:bCs w:val="0"/>
        <w:i w:val="0"/>
        <w:iCs w:val="0"/>
        <w:sz w:val="40"/>
        <w:szCs w:val="40"/>
      </w:rPr>
    </w:pPr>
    <w:bookmarkStart w:id="2" w:name="_Hlk108100746"/>
    <w:bookmarkStart w:id="3" w:name="_Hlk108100747"/>
    <w:r>
      <w:rPr>
        <w:rFonts w:ascii="Times New Roman" w:hAnsi="Times New Roman" w:cs="Times New Roman"/>
        <w:bCs w:val="0"/>
        <w:i w:val="0"/>
        <w:iCs w:val="0"/>
        <w:sz w:val="40"/>
        <w:szCs w:val="40"/>
      </w:rPr>
      <w:t xml:space="preserve">CONSTRUCTION </w:t>
    </w:r>
    <w:r w:rsidRPr="006D1BC8">
      <w:rPr>
        <w:rFonts w:ascii="Times New Roman" w:hAnsi="Times New Roman" w:cs="Times New Roman"/>
        <w:bCs w:val="0"/>
        <w:i w:val="0"/>
        <w:iCs w:val="0"/>
        <w:sz w:val="40"/>
        <w:szCs w:val="40"/>
      </w:rPr>
      <w:t>ANNOUNCEMENT</w:t>
    </w:r>
  </w:p>
  <w:p w14:paraId="2353D0F6" w14:textId="65512373" w:rsidR="00F2709B" w:rsidRPr="007E7197" w:rsidRDefault="00013F17" w:rsidP="00F2709B">
    <w:pPr>
      <w:pStyle w:val="Caption"/>
      <w:jc w:val="right"/>
      <w:rPr>
        <w:b w:val="0"/>
        <w:i w:val="0"/>
        <w:sz w:val="28"/>
        <w:szCs w:val="28"/>
      </w:rPr>
    </w:pPr>
    <w:bookmarkStart w:id="4" w:name="_Hlk77248791"/>
    <w:r>
      <w:rPr>
        <w:b w:val="0"/>
        <w:i w:val="0"/>
        <w:sz w:val="28"/>
        <w:szCs w:val="28"/>
      </w:rPr>
      <w:t xml:space="preserve"> Jefferson Avenue Bascule Bridge Rehabilitation Project</w:t>
    </w:r>
  </w:p>
  <w:bookmarkEnd w:id="4"/>
  <w:p w14:paraId="25E937E5" w14:textId="77777777" w:rsidR="00DF3DFD" w:rsidRDefault="00DF3DFD" w:rsidP="00DF3DFD">
    <w:pPr>
      <w:pStyle w:val="Header"/>
      <w:tabs>
        <w:tab w:val="clear" w:pos="4680"/>
        <w:tab w:val="clear" w:pos="9360"/>
        <w:tab w:val="left" w:pos="7450"/>
      </w:tabs>
    </w:pPr>
    <w:r>
      <w:tab/>
    </w:r>
  </w:p>
  <w:p w14:paraId="745E48B1" w14:textId="77777777" w:rsidR="00DF3DFD" w:rsidRDefault="00DF3DFD" w:rsidP="00DF3DFD">
    <w:pPr>
      <w:pStyle w:val="Header"/>
      <w:tabs>
        <w:tab w:val="clear" w:pos="4680"/>
        <w:tab w:val="clear" w:pos="9360"/>
        <w:tab w:val="left" w:pos="7450"/>
      </w:tabs>
    </w:pPr>
  </w:p>
  <w:p w14:paraId="271D56ED" w14:textId="3C11D53D" w:rsidR="00F2709B" w:rsidRPr="00DF3DFD" w:rsidRDefault="00DF3DFD" w:rsidP="00DF3DFD">
    <w:pPr>
      <w:pStyle w:val="Header"/>
      <w:tabs>
        <w:tab w:val="clear" w:pos="4680"/>
        <w:tab w:val="clear" w:pos="9360"/>
        <w:tab w:val="left" w:pos="7450"/>
      </w:tabs>
      <w:rPr>
        <w:sz w:val="24"/>
        <w:szCs w:val="24"/>
      </w:rPr>
    </w:pPr>
    <w:r w:rsidRPr="00DF3DFD">
      <w:rPr>
        <w:sz w:val="24"/>
        <w:szCs w:val="24"/>
      </w:rPr>
      <w:t xml:space="preserve">                                                                                                                                                         </w:t>
    </w:r>
    <w:r w:rsidR="00EA2F2F">
      <w:rPr>
        <w:sz w:val="24"/>
        <w:szCs w:val="24"/>
      </w:rPr>
      <w:t>7-</w:t>
    </w:r>
    <w:r w:rsidR="00B64E5F">
      <w:rPr>
        <w:sz w:val="24"/>
        <w:szCs w:val="24"/>
      </w:rPr>
      <w:t>15</w:t>
    </w:r>
    <w:r>
      <w:rPr>
        <w:sz w:val="24"/>
        <w:szCs w:val="24"/>
      </w:rPr>
      <w:t>-2022</w:t>
    </w:r>
    <w:r w:rsidRPr="00DF3DFD">
      <w:rPr>
        <w:sz w:val="24"/>
        <w:szCs w:val="24"/>
      </w:rPr>
      <w:t xml:space="preserve">            </w:t>
    </w:r>
    <w:r>
      <w:rPr>
        <w:sz w:val="24"/>
        <w:szCs w:val="24"/>
      </w:rPr>
      <w:t xml:space="preserve">                                     </w:t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602F7"/>
    <w:multiLevelType w:val="hybridMultilevel"/>
    <w:tmpl w:val="E2D497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1E4B80"/>
    <w:multiLevelType w:val="hybridMultilevel"/>
    <w:tmpl w:val="94144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D037B"/>
    <w:multiLevelType w:val="hybridMultilevel"/>
    <w:tmpl w:val="28F6BED2"/>
    <w:lvl w:ilvl="0" w:tplc="F3905CD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70023"/>
    <w:multiLevelType w:val="hybridMultilevel"/>
    <w:tmpl w:val="39D28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5D70F8"/>
    <w:multiLevelType w:val="hybridMultilevel"/>
    <w:tmpl w:val="3564A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43FDD"/>
    <w:multiLevelType w:val="hybridMultilevel"/>
    <w:tmpl w:val="9FA63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22CB"/>
    <w:multiLevelType w:val="multilevel"/>
    <w:tmpl w:val="09D0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09B"/>
    <w:rsid w:val="00013F17"/>
    <w:rsid w:val="0003336F"/>
    <w:rsid w:val="00035355"/>
    <w:rsid w:val="00035A10"/>
    <w:rsid w:val="00051015"/>
    <w:rsid w:val="00072486"/>
    <w:rsid w:val="00075299"/>
    <w:rsid w:val="00090C8A"/>
    <w:rsid w:val="00092176"/>
    <w:rsid w:val="00093F38"/>
    <w:rsid w:val="000A2315"/>
    <w:rsid w:val="000A362D"/>
    <w:rsid w:val="000C3F6E"/>
    <w:rsid w:val="000F4F61"/>
    <w:rsid w:val="00114749"/>
    <w:rsid w:val="001165DD"/>
    <w:rsid w:val="0019132E"/>
    <w:rsid w:val="001A4A24"/>
    <w:rsid w:val="001C5489"/>
    <w:rsid w:val="001D0289"/>
    <w:rsid w:val="001F40F5"/>
    <w:rsid w:val="00202CD7"/>
    <w:rsid w:val="00215BEF"/>
    <w:rsid w:val="00217F8B"/>
    <w:rsid w:val="0029259B"/>
    <w:rsid w:val="002C70E6"/>
    <w:rsid w:val="00304C54"/>
    <w:rsid w:val="003114AE"/>
    <w:rsid w:val="003117E9"/>
    <w:rsid w:val="003162AE"/>
    <w:rsid w:val="00347E18"/>
    <w:rsid w:val="0037359A"/>
    <w:rsid w:val="003909DE"/>
    <w:rsid w:val="003B0D70"/>
    <w:rsid w:val="003B6F8F"/>
    <w:rsid w:val="003F3FBB"/>
    <w:rsid w:val="0040598E"/>
    <w:rsid w:val="004367C2"/>
    <w:rsid w:val="004375B6"/>
    <w:rsid w:val="00445AE5"/>
    <w:rsid w:val="0047455B"/>
    <w:rsid w:val="00474CC7"/>
    <w:rsid w:val="00475679"/>
    <w:rsid w:val="004858C3"/>
    <w:rsid w:val="00495DFE"/>
    <w:rsid w:val="004C292F"/>
    <w:rsid w:val="004C4A71"/>
    <w:rsid w:val="004E3647"/>
    <w:rsid w:val="004F5F44"/>
    <w:rsid w:val="00513D29"/>
    <w:rsid w:val="00515B76"/>
    <w:rsid w:val="00537420"/>
    <w:rsid w:val="00537AC0"/>
    <w:rsid w:val="005772F8"/>
    <w:rsid w:val="005E60E2"/>
    <w:rsid w:val="00625FAB"/>
    <w:rsid w:val="00633EDB"/>
    <w:rsid w:val="00641AEB"/>
    <w:rsid w:val="006559CF"/>
    <w:rsid w:val="0068477C"/>
    <w:rsid w:val="00692F49"/>
    <w:rsid w:val="006B107B"/>
    <w:rsid w:val="006B52A4"/>
    <w:rsid w:val="006C383A"/>
    <w:rsid w:val="006D1260"/>
    <w:rsid w:val="006E33F5"/>
    <w:rsid w:val="007022F1"/>
    <w:rsid w:val="00702CEE"/>
    <w:rsid w:val="007037D0"/>
    <w:rsid w:val="00732AA4"/>
    <w:rsid w:val="007507DF"/>
    <w:rsid w:val="0076428C"/>
    <w:rsid w:val="00780C24"/>
    <w:rsid w:val="0079127D"/>
    <w:rsid w:val="007B2530"/>
    <w:rsid w:val="007B2F13"/>
    <w:rsid w:val="007D5D4B"/>
    <w:rsid w:val="007E7197"/>
    <w:rsid w:val="007F2B05"/>
    <w:rsid w:val="00805B05"/>
    <w:rsid w:val="00814307"/>
    <w:rsid w:val="008168B1"/>
    <w:rsid w:val="00821516"/>
    <w:rsid w:val="0082703B"/>
    <w:rsid w:val="00854C9F"/>
    <w:rsid w:val="00873457"/>
    <w:rsid w:val="008A05A0"/>
    <w:rsid w:val="008C3429"/>
    <w:rsid w:val="008C6CF3"/>
    <w:rsid w:val="009007F2"/>
    <w:rsid w:val="00911F47"/>
    <w:rsid w:val="00915BF1"/>
    <w:rsid w:val="00946428"/>
    <w:rsid w:val="00955A7C"/>
    <w:rsid w:val="00961606"/>
    <w:rsid w:val="00966B2B"/>
    <w:rsid w:val="00970D9F"/>
    <w:rsid w:val="00996874"/>
    <w:rsid w:val="009D4A40"/>
    <w:rsid w:val="009E6DAC"/>
    <w:rsid w:val="009F22FB"/>
    <w:rsid w:val="00A058FE"/>
    <w:rsid w:val="00A10143"/>
    <w:rsid w:val="00A256AB"/>
    <w:rsid w:val="00A478D0"/>
    <w:rsid w:val="00A47E66"/>
    <w:rsid w:val="00A80AC7"/>
    <w:rsid w:val="00AA059F"/>
    <w:rsid w:val="00AD3CCA"/>
    <w:rsid w:val="00AE2C55"/>
    <w:rsid w:val="00AE5D59"/>
    <w:rsid w:val="00AF536E"/>
    <w:rsid w:val="00B03D60"/>
    <w:rsid w:val="00B1421F"/>
    <w:rsid w:val="00B25448"/>
    <w:rsid w:val="00B354A9"/>
    <w:rsid w:val="00B46B20"/>
    <w:rsid w:val="00B52D84"/>
    <w:rsid w:val="00B64E5F"/>
    <w:rsid w:val="00B714A8"/>
    <w:rsid w:val="00B813CC"/>
    <w:rsid w:val="00B817E5"/>
    <w:rsid w:val="00BB2E7B"/>
    <w:rsid w:val="00BB2F8C"/>
    <w:rsid w:val="00BC6B77"/>
    <w:rsid w:val="00BD136A"/>
    <w:rsid w:val="00BE15B6"/>
    <w:rsid w:val="00BE62D6"/>
    <w:rsid w:val="00BE76F6"/>
    <w:rsid w:val="00BF566C"/>
    <w:rsid w:val="00C133CE"/>
    <w:rsid w:val="00C1398D"/>
    <w:rsid w:val="00C45D87"/>
    <w:rsid w:val="00C47315"/>
    <w:rsid w:val="00C4752C"/>
    <w:rsid w:val="00C52D12"/>
    <w:rsid w:val="00C8055A"/>
    <w:rsid w:val="00C866B2"/>
    <w:rsid w:val="00CA0077"/>
    <w:rsid w:val="00CA0DA0"/>
    <w:rsid w:val="00CB6294"/>
    <w:rsid w:val="00CE6127"/>
    <w:rsid w:val="00D455D2"/>
    <w:rsid w:val="00D57D03"/>
    <w:rsid w:val="00D61A51"/>
    <w:rsid w:val="00D71430"/>
    <w:rsid w:val="00D86D60"/>
    <w:rsid w:val="00D87550"/>
    <w:rsid w:val="00D90688"/>
    <w:rsid w:val="00D94D2D"/>
    <w:rsid w:val="00DD577D"/>
    <w:rsid w:val="00DF3DFD"/>
    <w:rsid w:val="00E20AE3"/>
    <w:rsid w:val="00E20F6E"/>
    <w:rsid w:val="00E24B34"/>
    <w:rsid w:val="00E50451"/>
    <w:rsid w:val="00E600DB"/>
    <w:rsid w:val="00EA2F2F"/>
    <w:rsid w:val="00EE2F2B"/>
    <w:rsid w:val="00EF1C0F"/>
    <w:rsid w:val="00F007BC"/>
    <w:rsid w:val="00F2580F"/>
    <w:rsid w:val="00F2709B"/>
    <w:rsid w:val="00F54105"/>
    <w:rsid w:val="00F65E0C"/>
    <w:rsid w:val="00F75C93"/>
    <w:rsid w:val="00F85B66"/>
    <w:rsid w:val="00FA72CF"/>
    <w:rsid w:val="00FB18AE"/>
    <w:rsid w:val="00FC3545"/>
    <w:rsid w:val="00FD39E1"/>
    <w:rsid w:val="00FE7099"/>
    <w:rsid w:val="00FE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1B92A"/>
  <w15:docId w15:val="{477CEB99-534F-408D-87E4-C0C60D70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09B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F2709B"/>
    <w:rPr>
      <w:color w:val="0000FF"/>
      <w:u w:val="single"/>
    </w:rPr>
  </w:style>
  <w:style w:type="paragraph" w:customStyle="1" w:styleId="Default">
    <w:name w:val="Default"/>
    <w:rsid w:val="00F270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270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0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70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09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0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9B"/>
    <w:rPr>
      <w:rFonts w:ascii="Tahoma" w:eastAsia="Calibri" w:hAnsi="Tahoma" w:cs="Tahoma"/>
      <w:sz w:val="16"/>
      <w:szCs w:val="16"/>
    </w:rPr>
  </w:style>
  <w:style w:type="paragraph" w:styleId="Caption">
    <w:name w:val="caption"/>
    <w:basedOn w:val="Normal"/>
    <w:uiPriority w:val="99"/>
    <w:unhideWhenUsed/>
    <w:qFormat/>
    <w:rsid w:val="00F2709B"/>
    <w:rPr>
      <w:rFonts w:ascii="Tahoma" w:hAnsi="Tahoma" w:cs="Tahoma"/>
      <w:b/>
      <w:bCs/>
      <w:i/>
      <w:iCs/>
      <w:sz w:val="72"/>
      <w:szCs w:val="72"/>
    </w:rPr>
  </w:style>
  <w:style w:type="paragraph" w:styleId="ListParagraph">
    <w:name w:val="List Paragraph"/>
    <w:basedOn w:val="Normal"/>
    <w:uiPriority w:val="34"/>
    <w:qFormat/>
    <w:rsid w:val="00854C9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04C54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04C54"/>
    <w:rPr>
      <w:rFonts w:ascii="Consolas" w:eastAsia="Calibri" w:hAnsi="Consola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774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ynecounty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y.google.com/store/apps/details?id=com.waynecounty.wcMobileAp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pps.apple.com/us/app/wayne-county-mobile/id1449796370?ls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aynecounty.com/departments/publicservices/roads/road-construction-updates.asp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8A295-548A-4FD6-9950-DF5D7CEA0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Wayne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Chiara Clayton</cp:lastModifiedBy>
  <cp:revision>3</cp:revision>
  <cp:lastPrinted>2021-06-09T15:12:00Z</cp:lastPrinted>
  <dcterms:created xsi:type="dcterms:W3CDTF">2022-07-15T17:14:00Z</dcterms:created>
  <dcterms:modified xsi:type="dcterms:W3CDTF">2022-07-15T19:43:00Z</dcterms:modified>
</cp:coreProperties>
</file>